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239CDB" w14:textId="77777777" w:rsidR="006414FA" w:rsidRPr="006D1F9A" w:rsidRDefault="006414FA" w:rsidP="00CA2AAA">
      <w:pPr>
        <w:spacing w:line="276" w:lineRule="auto"/>
        <w:jc w:val="both"/>
        <w:rPr>
          <w:b/>
          <w:bCs/>
          <w:lang w:val="ro-RO"/>
        </w:rPr>
      </w:pPr>
    </w:p>
    <w:p w14:paraId="4509C0A9" w14:textId="2C41BE25" w:rsidR="00A74471" w:rsidRPr="006D1F9A" w:rsidRDefault="0041056A">
      <w:pPr>
        <w:keepNext/>
        <w:keepLines/>
        <w:widowControl w:val="0"/>
        <w:spacing w:after="536" w:line="298" w:lineRule="exact"/>
        <w:jc w:val="center"/>
        <w:outlineLvl w:val="1"/>
        <w:rPr>
          <w:rFonts w:ascii="Calibri" w:eastAsia="Book Antiqua" w:hAnsi="Calibri" w:cs="Calibri"/>
          <w:b/>
          <w:bCs/>
          <w:spacing w:val="-10"/>
          <w:kern w:val="0"/>
          <w:sz w:val="24"/>
          <w:szCs w:val="24"/>
          <w:lang w:val="ro-RO" w:eastAsia="ro-RO" w:bidi="ro-RO"/>
          <w14:ligatures w14:val="none"/>
        </w:rPr>
      </w:pPr>
      <w:bookmarkStart w:id="0" w:name="bookmark1"/>
      <w:r w:rsidRPr="006D1F9A">
        <w:rPr>
          <w:rFonts w:eastAsia="Book Antiqua" w:cs="Calibri"/>
          <w:b/>
          <w:bCs/>
          <w:spacing w:val="-10"/>
          <w:kern w:val="0"/>
          <w:sz w:val="24"/>
          <w:szCs w:val="24"/>
          <w:lang w:val="ro-RO" w:eastAsia="ro-RO" w:bidi="ro-RO"/>
          <w14:ligatures w14:val="none"/>
        </w:rPr>
        <w:t>5.</w:t>
      </w:r>
      <w:r w:rsidR="00CA2AAA" w:rsidRPr="006D1F9A">
        <w:rPr>
          <w:rFonts w:eastAsia="Book Antiqua" w:cs="Calibri"/>
          <w:b/>
          <w:bCs/>
          <w:spacing w:val="-10"/>
          <w:kern w:val="0"/>
          <w:sz w:val="24"/>
          <w:szCs w:val="24"/>
          <w:lang w:val="ro-RO" w:eastAsia="ro-RO" w:bidi="ro-RO"/>
          <w14:ligatures w14:val="none"/>
        </w:rPr>
        <w:t>3</w:t>
      </w:r>
      <w:r w:rsidRPr="006D1F9A">
        <w:rPr>
          <w:rFonts w:eastAsia="Book Antiqua" w:cs="Calibri"/>
          <w:b/>
          <w:bCs/>
          <w:spacing w:val="-10"/>
          <w:kern w:val="0"/>
          <w:sz w:val="24"/>
          <w:szCs w:val="24"/>
          <w:lang w:val="ro-RO" w:eastAsia="ro-RO" w:bidi="ro-RO"/>
          <w14:ligatures w14:val="none"/>
        </w:rPr>
        <w:t xml:space="preserve">. </w:t>
      </w:r>
      <w:r w:rsidR="000B6E74" w:rsidRPr="006D1F9A">
        <w:rPr>
          <w:rFonts w:eastAsia="Book Antiqua" w:cs="Calibri"/>
          <w:b/>
          <w:bCs/>
          <w:spacing w:val="-10"/>
          <w:kern w:val="0"/>
          <w:sz w:val="24"/>
          <w:szCs w:val="24"/>
          <w:lang w:val="ro-RO" w:eastAsia="ro-RO" w:bidi="ro-RO"/>
          <w14:ligatures w14:val="none"/>
        </w:rPr>
        <w:t>DECLARAŢIE DE CONSIMŢĂMÂNT PRIVIND PRELUCRAREA</w:t>
      </w:r>
      <w:r w:rsidR="000B6E74" w:rsidRPr="006D1F9A">
        <w:rPr>
          <w:rFonts w:eastAsia="Book Antiqua" w:cs="Calibri"/>
          <w:b/>
          <w:bCs/>
          <w:spacing w:val="-10"/>
          <w:kern w:val="0"/>
          <w:sz w:val="24"/>
          <w:szCs w:val="24"/>
          <w:lang w:val="ro-RO" w:eastAsia="ro-RO" w:bidi="ro-RO"/>
          <w14:ligatures w14:val="none"/>
        </w:rPr>
        <w:br/>
        <w:t>DATELOR CU CARACTER PERSONAL, CONF. REGULAMENTULUI (UE) 2016 / 679</w:t>
      </w:r>
      <w:bookmarkEnd w:id="0"/>
    </w:p>
    <w:p w14:paraId="2230EEBC" w14:textId="5D9B9B60" w:rsidR="00A74471" w:rsidRPr="006D1F9A" w:rsidRDefault="006414FA">
      <w:pPr>
        <w:widowControl w:val="0"/>
        <w:tabs>
          <w:tab w:val="left" w:leader="dot" w:pos="0"/>
        </w:tabs>
        <w:jc w:val="both"/>
        <w:rPr>
          <w:rFonts w:ascii="Calibri" w:eastAsia="Book Antiqua" w:hAnsi="Calibri" w:cs="Calibri"/>
          <w:spacing w:val="-10"/>
          <w:kern w:val="0"/>
          <w:sz w:val="24"/>
          <w:szCs w:val="24"/>
          <w:lang w:val="ro-RO" w:eastAsia="ro-RO" w:bidi="ro-RO"/>
          <w14:ligatures w14:val="none"/>
        </w:rPr>
      </w:pPr>
      <w:r w:rsidRPr="006D1F9A">
        <w:rPr>
          <w:rFonts w:eastAsia="Book Antiqua" w:cs="Calibri"/>
          <w:spacing w:val="-10"/>
          <w:kern w:val="0"/>
          <w:sz w:val="24"/>
          <w:szCs w:val="24"/>
          <w:lang w:val="ro-RO" w:eastAsia="ro-RO" w:bidi="ro-RO"/>
          <w14:ligatures w14:val="none"/>
        </w:rPr>
        <w:tab/>
        <w:t>Subsemnatul/a  .................</w:t>
      </w:r>
      <w:r w:rsidR="000B6E74" w:rsidRPr="006D1F9A">
        <w:rPr>
          <w:rFonts w:eastAsia="Book Antiqua" w:cs="Calibri"/>
          <w:spacing w:val="-10"/>
          <w:kern w:val="0"/>
          <w:sz w:val="24"/>
          <w:szCs w:val="24"/>
          <w:lang w:val="ro-RO" w:eastAsia="ro-RO" w:bidi="ro-RO"/>
          <w14:ligatures w14:val="none"/>
        </w:rPr>
        <w:t>............. domici</w:t>
      </w:r>
      <w:r w:rsidRPr="006D1F9A">
        <w:rPr>
          <w:rFonts w:eastAsia="Book Antiqua" w:cs="Calibri"/>
          <w:spacing w:val="-10"/>
          <w:kern w:val="0"/>
          <w:sz w:val="24"/>
          <w:szCs w:val="24"/>
          <w:lang w:val="ro-RO" w:eastAsia="ro-RO" w:bidi="ro-RO"/>
          <w14:ligatures w14:val="none"/>
        </w:rPr>
        <w:t>liat/a în ...................</w:t>
      </w:r>
      <w:r w:rsidR="000B6E74" w:rsidRPr="006D1F9A">
        <w:rPr>
          <w:rFonts w:eastAsia="Book Antiqua" w:cs="Calibri"/>
          <w:spacing w:val="-10"/>
          <w:kern w:val="0"/>
          <w:sz w:val="24"/>
          <w:szCs w:val="24"/>
          <w:lang w:val="ro-RO" w:eastAsia="ro-RO" w:bidi="ro-RO"/>
          <w14:ligatures w14:val="none"/>
        </w:rPr>
        <w:t>.........,</w:t>
      </w:r>
      <w:r w:rsidRPr="006D1F9A">
        <w:rPr>
          <w:rFonts w:eastAsia="Book Antiqua" w:cs="Calibri"/>
          <w:spacing w:val="-10"/>
          <w:kern w:val="0"/>
          <w:sz w:val="24"/>
          <w:szCs w:val="24"/>
          <w:lang w:val="ro-RO" w:eastAsia="ro-RO" w:bidi="ro-RO"/>
          <w14:ligatures w14:val="none"/>
        </w:rPr>
        <w:t xml:space="preserve"> născut/a la data .............</w:t>
      </w:r>
      <w:r w:rsidR="000B6E74" w:rsidRPr="006D1F9A">
        <w:rPr>
          <w:rFonts w:eastAsia="Book Antiqua" w:cs="Calibri"/>
          <w:spacing w:val="-10"/>
          <w:kern w:val="0"/>
          <w:sz w:val="24"/>
          <w:szCs w:val="24"/>
          <w:lang w:val="ro-RO" w:eastAsia="ro-RO" w:bidi="ro-RO"/>
          <w14:ligatures w14:val="none"/>
        </w:rPr>
        <w:t xml:space="preserve">....... </w:t>
      </w:r>
      <w:r w:rsidRPr="006D1F9A">
        <w:rPr>
          <w:rFonts w:eastAsia="Book Antiqua" w:cs="Calibri"/>
          <w:spacing w:val="-10"/>
          <w:kern w:val="0"/>
          <w:sz w:val="24"/>
          <w:szCs w:val="24"/>
          <w:lang w:val="ro-RO" w:eastAsia="ro-RO" w:bidi="ro-RO"/>
          <w14:ligatures w14:val="none"/>
        </w:rPr>
        <w:t>în localitatea ............</w:t>
      </w:r>
      <w:r w:rsidR="000B6E74" w:rsidRPr="006D1F9A">
        <w:rPr>
          <w:rFonts w:eastAsia="Book Antiqua" w:cs="Calibri"/>
          <w:spacing w:val="-10"/>
          <w:kern w:val="0"/>
          <w:sz w:val="24"/>
          <w:szCs w:val="24"/>
          <w:lang w:val="ro-RO" w:eastAsia="ro-RO" w:bidi="ro-RO"/>
          <w14:ligatures w14:val="none"/>
        </w:rPr>
        <w:t>....</w:t>
      </w:r>
      <w:r w:rsidRPr="006D1F9A">
        <w:rPr>
          <w:rFonts w:eastAsia="Book Antiqua" w:cs="Calibri"/>
          <w:spacing w:val="-10"/>
          <w:kern w:val="0"/>
          <w:sz w:val="24"/>
          <w:szCs w:val="24"/>
          <w:lang w:val="ro-RO" w:eastAsia="ro-RO" w:bidi="ro-RO"/>
          <w14:ligatures w14:val="none"/>
        </w:rPr>
        <w:t xml:space="preserve">.... posesor al C.I, seria </w:t>
      </w:r>
      <w:r w:rsidR="000B6E74" w:rsidRPr="006D1F9A">
        <w:rPr>
          <w:rFonts w:eastAsia="Book Antiqua" w:cs="Calibri"/>
          <w:spacing w:val="-10"/>
          <w:kern w:val="0"/>
          <w:sz w:val="24"/>
          <w:szCs w:val="24"/>
          <w:lang w:val="ro-RO" w:eastAsia="ro-RO" w:bidi="ro-RO"/>
          <w14:ligatures w14:val="none"/>
        </w:rPr>
        <w:t>..</w:t>
      </w:r>
      <w:r w:rsidRPr="006D1F9A">
        <w:rPr>
          <w:rFonts w:eastAsia="Book Antiqua" w:cs="Calibri"/>
          <w:spacing w:val="-10"/>
          <w:kern w:val="0"/>
          <w:sz w:val="24"/>
          <w:szCs w:val="24"/>
          <w:lang w:val="ro-RO" w:eastAsia="ro-RO" w:bidi="ro-RO"/>
          <w14:ligatures w14:val="none"/>
        </w:rPr>
        <w:t>....., nr. ...</w:t>
      </w:r>
      <w:r w:rsidR="000B6E74" w:rsidRPr="006D1F9A">
        <w:rPr>
          <w:rFonts w:eastAsia="Book Antiqua" w:cs="Calibri"/>
          <w:spacing w:val="-10"/>
          <w:kern w:val="0"/>
          <w:sz w:val="24"/>
          <w:szCs w:val="24"/>
          <w:lang w:val="ro-RO" w:eastAsia="ro-RO" w:bidi="ro-RO"/>
          <w14:ligatures w14:val="none"/>
        </w:rPr>
        <w:t>............ emisă de căt</w:t>
      </w:r>
      <w:r w:rsidRPr="006D1F9A">
        <w:rPr>
          <w:rFonts w:eastAsia="Book Antiqua" w:cs="Calibri"/>
          <w:spacing w:val="-10"/>
          <w:kern w:val="0"/>
          <w:sz w:val="24"/>
          <w:szCs w:val="24"/>
          <w:lang w:val="ro-RO" w:eastAsia="ro-RO" w:bidi="ro-RO"/>
          <w14:ligatures w14:val="none"/>
        </w:rPr>
        <w:t>re ...................</w:t>
      </w:r>
      <w:r w:rsidR="000B6E74" w:rsidRPr="006D1F9A">
        <w:rPr>
          <w:rFonts w:eastAsia="Book Antiqua" w:cs="Calibri"/>
          <w:spacing w:val="-10"/>
          <w:kern w:val="0"/>
          <w:sz w:val="24"/>
          <w:szCs w:val="24"/>
          <w:lang w:val="ro-RO" w:eastAsia="ro-RO" w:bidi="ro-RO"/>
          <w14:ligatures w14:val="none"/>
        </w:rPr>
        <w:t>.</w:t>
      </w:r>
      <w:r w:rsidRPr="006D1F9A">
        <w:rPr>
          <w:rFonts w:eastAsia="Book Antiqua" w:cs="Calibri"/>
          <w:spacing w:val="-10"/>
          <w:kern w:val="0"/>
          <w:sz w:val="24"/>
          <w:szCs w:val="24"/>
          <w:lang w:val="ro-RO" w:eastAsia="ro-RO" w:bidi="ro-RO"/>
          <w14:ligatures w14:val="none"/>
        </w:rPr>
        <w:t>...... la data de ...........</w:t>
      </w:r>
      <w:r w:rsidR="000B6E74" w:rsidRPr="006D1F9A">
        <w:rPr>
          <w:rFonts w:eastAsia="Book Antiqua" w:cs="Calibri"/>
          <w:spacing w:val="-10"/>
          <w:kern w:val="0"/>
          <w:sz w:val="24"/>
          <w:szCs w:val="24"/>
          <w:lang w:val="ro-RO" w:eastAsia="ro-RO" w:bidi="ro-RO"/>
          <w14:ligatures w14:val="none"/>
        </w:rPr>
        <w:t>................ a</w:t>
      </w:r>
      <w:r w:rsidRPr="006D1F9A">
        <w:rPr>
          <w:rFonts w:eastAsia="Book Antiqua" w:cs="Calibri"/>
          <w:spacing w:val="-10"/>
          <w:kern w:val="0"/>
          <w:sz w:val="24"/>
          <w:szCs w:val="24"/>
          <w:lang w:val="ro-RO" w:eastAsia="ro-RO" w:bidi="ro-RO"/>
          <w14:ligatures w14:val="none"/>
        </w:rPr>
        <w:t>vând CNP ....................</w:t>
      </w:r>
      <w:r w:rsidR="000B6E74" w:rsidRPr="006D1F9A">
        <w:rPr>
          <w:rFonts w:eastAsia="Book Antiqua" w:cs="Calibri"/>
          <w:spacing w:val="-10"/>
          <w:kern w:val="0"/>
          <w:sz w:val="24"/>
          <w:szCs w:val="24"/>
          <w:lang w:val="ro-RO" w:eastAsia="ro-RO" w:bidi="ro-RO"/>
          <w14:ligatures w14:val="none"/>
        </w:rPr>
        <w:t>...... în calitate de participant la c</w:t>
      </w:r>
      <w:r w:rsidRPr="006D1F9A">
        <w:rPr>
          <w:rFonts w:eastAsia="Book Antiqua" w:cs="Calibri"/>
          <w:spacing w:val="-10"/>
          <w:kern w:val="0"/>
          <w:sz w:val="24"/>
          <w:szCs w:val="24"/>
          <w:lang w:val="ro-RO" w:eastAsia="ro-RO" w:bidi="ro-RO"/>
          <w14:ligatures w14:val="none"/>
        </w:rPr>
        <w:t>oncursul de ...............</w:t>
      </w:r>
      <w:r w:rsidR="000B6E74" w:rsidRPr="006D1F9A">
        <w:rPr>
          <w:rFonts w:eastAsia="Book Antiqua" w:cs="Calibri"/>
          <w:spacing w:val="-10"/>
          <w:kern w:val="0"/>
          <w:sz w:val="24"/>
          <w:szCs w:val="24"/>
          <w:lang w:val="ro-RO" w:eastAsia="ro-RO" w:bidi="ro-RO"/>
          <w14:ligatures w14:val="none"/>
        </w:rPr>
        <w:t xml:space="preserve">..................... organizat de către </w:t>
      </w:r>
      <w:r w:rsidR="000B6E74" w:rsidRPr="006D1F9A">
        <w:rPr>
          <w:rFonts w:eastAsia="Book Antiqua" w:cs="Calibri"/>
          <w:b/>
          <w:bCs/>
          <w:spacing w:val="-10"/>
          <w:kern w:val="0"/>
          <w:sz w:val="24"/>
          <w:szCs w:val="24"/>
          <w:lang w:val="ro-RO" w:eastAsia="ro-RO" w:bidi="ro-RO"/>
          <w14:ligatures w14:val="none"/>
        </w:rPr>
        <w:t>INSTITUTUL NAŢIONAL DE CERCETARE-DEZVOLTARE PENTRU FIZICĂ ŞI INGINERIE NUCLEARĂ "HORIA HULUBEI" (IFIN-HH)</w:t>
      </w:r>
      <w:r w:rsidR="000B6E74" w:rsidRPr="006D1F9A">
        <w:rPr>
          <w:rFonts w:eastAsia="Book Antiqua" w:cs="Calibri"/>
          <w:spacing w:val="-10"/>
          <w:kern w:val="0"/>
          <w:sz w:val="24"/>
          <w:szCs w:val="24"/>
          <w:lang w:val="ro-RO" w:eastAsia="ro-RO" w:bidi="ro-RO"/>
          <w14:ligatures w14:val="none"/>
        </w:rPr>
        <w:t xml:space="preserve"> declar prin prezenta că sunt de acord cu utilizarea şi prelucrarea datelor mele cu caracter personal de către IFIN-HH, cu sediul în str. Reactorului nr. 30, Măgurele, jud. Ilfov, număr de înmatriculare J23/1945/2002, cod fiscal RO 3321234, inclusiv cu comunicarea lor, dacă va fi necesar, către alte entităţi (Ministerul Educatiei si Cercetarii, etc).</w:t>
      </w:r>
    </w:p>
    <w:p w14:paraId="4A4365E2" w14:textId="77777777" w:rsidR="00A74471" w:rsidRPr="006D1F9A" w:rsidRDefault="000B6E74">
      <w:pPr>
        <w:widowControl w:val="0"/>
        <w:spacing w:after="56"/>
        <w:ind w:firstLine="708"/>
        <w:jc w:val="both"/>
        <w:rPr>
          <w:rFonts w:ascii="Calibri" w:eastAsia="Book Antiqua" w:hAnsi="Calibri" w:cs="Calibri"/>
          <w:spacing w:val="-10"/>
          <w:kern w:val="0"/>
          <w:sz w:val="24"/>
          <w:szCs w:val="24"/>
          <w:lang w:val="ro-RO" w:eastAsia="ro-RO" w:bidi="ro-RO"/>
          <w14:ligatures w14:val="none"/>
        </w:rPr>
      </w:pPr>
      <w:r w:rsidRPr="006D1F9A">
        <w:rPr>
          <w:rFonts w:eastAsia="Book Antiqua" w:cs="Calibri"/>
          <w:spacing w:val="-10"/>
          <w:kern w:val="0"/>
          <w:sz w:val="24"/>
          <w:szCs w:val="24"/>
          <w:lang w:val="ro-RO" w:eastAsia="ro-RO" w:bidi="ro-RO"/>
          <w14:ligatures w14:val="none"/>
        </w:rPr>
        <w:t>Am fost informat/ă cu privire la prevederile Regulamentului nr. 679/27 aprilie 2016 privind protecţia persoanelor fizice în ceea ce priveşte prelucrarea datelor cu caracter personal şi privind libera circulaţie a acestor date şi de abrogare a Directivei 95/46/CE (Regulamentul general privind protecţia datelor) adoptat de Parlamentul European şi Consiliul Uniunii Europene, respectiv:</w:t>
      </w:r>
    </w:p>
    <w:p w14:paraId="16A862CD" w14:textId="77777777" w:rsidR="00A74471" w:rsidRPr="006D1F9A" w:rsidRDefault="000B6E74">
      <w:pPr>
        <w:widowControl w:val="0"/>
        <w:spacing w:after="60"/>
        <w:ind w:firstLine="820"/>
        <w:jc w:val="both"/>
        <w:rPr>
          <w:rFonts w:ascii="Calibri" w:eastAsia="Book Antiqua" w:hAnsi="Calibri" w:cs="Calibri"/>
          <w:spacing w:val="-10"/>
          <w:kern w:val="0"/>
          <w:sz w:val="24"/>
          <w:szCs w:val="24"/>
          <w:lang w:val="ro-RO" w:eastAsia="ro-RO" w:bidi="ro-RO"/>
          <w14:ligatures w14:val="none"/>
        </w:rPr>
      </w:pPr>
      <w:r w:rsidRPr="006D1F9A">
        <w:rPr>
          <w:rFonts w:eastAsia="Book Antiqua" w:cs="Calibri"/>
          <w:b/>
          <w:bCs/>
          <w:color w:val="000000"/>
          <w:spacing w:val="-10"/>
          <w:kern w:val="0"/>
          <w:sz w:val="24"/>
          <w:szCs w:val="24"/>
          <w:shd w:val="clear" w:color="auto" w:fill="FFFFFF"/>
          <w:lang w:val="ro-RO" w:eastAsia="ro-RO" w:bidi="ro-RO"/>
          <w14:ligatures w14:val="none"/>
        </w:rPr>
        <w:t xml:space="preserve">Dreptul de acces </w:t>
      </w:r>
      <w:r w:rsidRPr="006D1F9A">
        <w:rPr>
          <w:rFonts w:eastAsia="Book Antiqua" w:cs="Calibri"/>
          <w:spacing w:val="-10"/>
          <w:kern w:val="0"/>
          <w:sz w:val="24"/>
          <w:szCs w:val="24"/>
          <w:lang w:val="ro-RO" w:eastAsia="ro-RO" w:bidi="ro-RO"/>
          <w14:ligatures w14:val="none"/>
        </w:rPr>
        <w:t>conform căruia, persoana are dreptul de a obţine o confirmare din partea IFIN-HH, că prelucrează sau nu datele cu caracter personal şi, în caz afirmativ, acces la datele respective şi la informaţii privind modalitatea în care sunt prelucrate.</w:t>
      </w:r>
    </w:p>
    <w:p w14:paraId="54E301D4" w14:textId="77777777" w:rsidR="00A74471" w:rsidRPr="006D1F9A" w:rsidRDefault="000B6E74">
      <w:pPr>
        <w:widowControl w:val="0"/>
        <w:spacing w:after="122"/>
        <w:ind w:firstLine="820"/>
        <w:jc w:val="both"/>
        <w:rPr>
          <w:rFonts w:ascii="Calibri" w:eastAsia="Book Antiqua" w:hAnsi="Calibri" w:cs="Calibri"/>
          <w:spacing w:val="-10"/>
          <w:kern w:val="0"/>
          <w:sz w:val="24"/>
          <w:szCs w:val="24"/>
          <w:lang w:val="ro-RO" w:eastAsia="ro-RO" w:bidi="ro-RO"/>
          <w14:ligatures w14:val="none"/>
        </w:rPr>
      </w:pPr>
      <w:r w:rsidRPr="006D1F9A">
        <w:rPr>
          <w:rFonts w:eastAsia="Book Antiqua" w:cs="Calibri"/>
          <w:b/>
          <w:bCs/>
          <w:color w:val="000000"/>
          <w:spacing w:val="-10"/>
          <w:kern w:val="0"/>
          <w:sz w:val="24"/>
          <w:szCs w:val="24"/>
          <w:shd w:val="clear" w:color="auto" w:fill="FFFFFF"/>
          <w:lang w:val="ro-RO" w:eastAsia="ro-RO" w:bidi="ro-RO"/>
          <w14:ligatures w14:val="none"/>
        </w:rPr>
        <w:t xml:space="preserve">Dreptul la portabilitatea datelor </w:t>
      </w:r>
      <w:r w:rsidRPr="006D1F9A">
        <w:rPr>
          <w:rFonts w:eastAsia="Book Antiqua" w:cs="Calibri"/>
          <w:spacing w:val="-10"/>
          <w:kern w:val="0"/>
          <w:sz w:val="24"/>
          <w:szCs w:val="24"/>
          <w:lang w:val="ro-RO" w:eastAsia="ro-RO" w:bidi="ro-RO"/>
          <w14:ligatures w14:val="none"/>
        </w:rPr>
        <w:t>se referă la dreptul de a primi datele personale într- un format structurat, utilizat în mod curent şi la dreptul ca aceste date să fie transmise direct altui operator, dacă acest lucru este fezabil din punct de vedere tehnic.</w:t>
      </w:r>
    </w:p>
    <w:p w14:paraId="23C9F410" w14:textId="77777777" w:rsidR="00A74471" w:rsidRPr="006D1F9A" w:rsidRDefault="000B6E74">
      <w:pPr>
        <w:widowControl w:val="0"/>
        <w:spacing w:after="61"/>
        <w:ind w:firstLine="820"/>
        <w:jc w:val="both"/>
        <w:rPr>
          <w:rFonts w:ascii="Calibri" w:eastAsia="Book Antiqua" w:hAnsi="Calibri" w:cs="Calibri"/>
          <w:spacing w:val="-10"/>
          <w:kern w:val="0"/>
          <w:sz w:val="24"/>
          <w:szCs w:val="24"/>
          <w:lang w:val="ro-RO" w:eastAsia="ro-RO" w:bidi="ro-RO"/>
          <w14:ligatures w14:val="none"/>
        </w:rPr>
      </w:pPr>
      <w:r w:rsidRPr="006D1F9A">
        <w:rPr>
          <w:rFonts w:eastAsia="Book Antiqua" w:cs="Calibri"/>
          <w:b/>
          <w:bCs/>
          <w:color w:val="000000"/>
          <w:spacing w:val="-10"/>
          <w:kern w:val="0"/>
          <w:sz w:val="24"/>
          <w:szCs w:val="24"/>
          <w:shd w:val="clear" w:color="auto" w:fill="FFFFFF"/>
          <w:lang w:val="ro-RO" w:eastAsia="ro-RO" w:bidi="ro-RO"/>
          <w14:ligatures w14:val="none"/>
        </w:rPr>
        <w:t xml:space="preserve">Dreptul la opoziţie </w:t>
      </w:r>
      <w:r w:rsidRPr="006D1F9A">
        <w:rPr>
          <w:rFonts w:eastAsia="Book Antiqua" w:cs="Calibri"/>
          <w:spacing w:val="-10"/>
          <w:kern w:val="0"/>
          <w:sz w:val="24"/>
          <w:szCs w:val="24"/>
          <w:lang w:val="ro-RO" w:eastAsia="ro-RO" w:bidi="ro-RO"/>
          <w14:ligatures w14:val="none"/>
        </w:rPr>
        <w:t>vizează dreptul de a mă opune prelucrării datelor personale.</w:t>
      </w:r>
    </w:p>
    <w:p w14:paraId="15A4DFAF" w14:textId="77777777" w:rsidR="00A74471" w:rsidRPr="006D1F9A" w:rsidRDefault="000B6E74">
      <w:pPr>
        <w:widowControl w:val="0"/>
        <w:ind w:firstLine="820"/>
        <w:jc w:val="both"/>
        <w:rPr>
          <w:rFonts w:ascii="Calibri" w:eastAsia="Book Antiqua" w:hAnsi="Calibri" w:cs="Calibri"/>
          <w:spacing w:val="-10"/>
          <w:kern w:val="0"/>
          <w:sz w:val="24"/>
          <w:szCs w:val="24"/>
          <w:lang w:val="ro-RO" w:eastAsia="ro-RO" w:bidi="ro-RO"/>
          <w14:ligatures w14:val="none"/>
        </w:rPr>
      </w:pPr>
      <w:r w:rsidRPr="006D1F9A">
        <w:rPr>
          <w:rFonts w:eastAsia="Book Antiqua" w:cs="Calibri"/>
          <w:b/>
          <w:bCs/>
          <w:color w:val="000000"/>
          <w:spacing w:val="-10"/>
          <w:kern w:val="0"/>
          <w:sz w:val="24"/>
          <w:szCs w:val="24"/>
          <w:shd w:val="clear" w:color="auto" w:fill="FFFFFF"/>
          <w:lang w:val="ro-RO" w:eastAsia="ro-RO" w:bidi="ro-RO"/>
          <w14:ligatures w14:val="none"/>
        </w:rPr>
        <w:t xml:space="preserve">Dreptul la rectificare, </w:t>
      </w:r>
      <w:r w:rsidRPr="006D1F9A">
        <w:rPr>
          <w:rFonts w:eastAsia="Book Antiqua" w:cs="Calibri"/>
          <w:spacing w:val="-10"/>
          <w:kern w:val="0"/>
          <w:sz w:val="24"/>
          <w:szCs w:val="24"/>
          <w:lang w:val="ro-RO" w:eastAsia="ro-RO" w:bidi="ro-RO"/>
          <w14:ligatures w14:val="none"/>
        </w:rPr>
        <w:t>se referă la corectarea, fără întârzieri nejustificate, a datelor cu caracter personal inexacte.</w:t>
      </w:r>
    </w:p>
    <w:p w14:paraId="7125F631" w14:textId="77777777" w:rsidR="00A74471" w:rsidRPr="006D1F9A" w:rsidRDefault="000B6E74">
      <w:pPr>
        <w:widowControl w:val="0"/>
        <w:spacing w:after="60"/>
        <w:ind w:firstLine="820"/>
        <w:jc w:val="both"/>
        <w:rPr>
          <w:rFonts w:ascii="Calibri" w:eastAsia="Book Antiqua" w:hAnsi="Calibri" w:cs="Calibri"/>
          <w:spacing w:val="-10"/>
          <w:kern w:val="0"/>
          <w:sz w:val="24"/>
          <w:szCs w:val="24"/>
          <w:lang w:val="ro-RO" w:eastAsia="ro-RO" w:bidi="ro-RO"/>
          <w14:ligatures w14:val="none"/>
        </w:rPr>
      </w:pPr>
      <w:r w:rsidRPr="006D1F9A">
        <w:rPr>
          <w:rFonts w:eastAsia="Book Antiqua" w:cs="Calibri"/>
          <w:b/>
          <w:bCs/>
          <w:color w:val="000000"/>
          <w:spacing w:val="-10"/>
          <w:kern w:val="0"/>
          <w:sz w:val="24"/>
          <w:szCs w:val="24"/>
          <w:shd w:val="clear" w:color="auto" w:fill="FFFFFF"/>
          <w:lang w:val="ro-RO" w:eastAsia="ro-RO" w:bidi="ro-RO"/>
          <w14:ligatures w14:val="none"/>
        </w:rPr>
        <w:t xml:space="preserve">Dreptul la ştergerea datelor („dreptul de a fi uitat") </w:t>
      </w:r>
      <w:r w:rsidRPr="006D1F9A">
        <w:rPr>
          <w:rFonts w:eastAsia="Book Antiqua" w:cs="Calibri"/>
          <w:spacing w:val="-10"/>
          <w:kern w:val="0"/>
          <w:sz w:val="24"/>
          <w:szCs w:val="24"/>
          <w:lang w:val="ro-RO" w:eastAsia="ro-RO" w:bidi="ro-RO"/>
          <w14:ligatures w14:val="none"/>
        </w:rPr>
        <w:t>însemnând dreptul de a solicita să îmi fie şterse datele cu caracter personal, fără întârzieri nejustificate, în cazul în care apare unul din următoarele motive: acestea nu mai sunt necesare pentru îndeplinirea scopurilor pentru care au fost colectate sau prelucrate; îmi retrag consimţământul şi nu există nici un alt temei juridic pentru prelucrare.</w:t>
      </w:r>
    </w:p>
    <w:p w14:paraId="5862A9CA" w14:textId="77777777" w:rsidR="00A74471" w:rsidRPr="006D1F9A" w:rsidRDefault="000B6E74">
      <w:pPr>
        <w:widowControl w:val="0"/>
        <w:spacing w:after="64"/>
        <w:ind w:firstLine="820"/>
        <w:jc w:val="both"/>
        <w:rPr>
          <w:rFonts w:ascii="Calibri" w:eastAsia="Book Antiqua" w:hAnsi="Calibri" w:cs="Calibri"/>
          <w:spacing w:val="-10"/>
          <w:kern w:val="0"/>
          <w:sz w:val="24"/>
          <w:szCs w:val="24"/>
          <w:lang w:val="ro-RO" w:eastAsia="ro-RO" w:bidi="ro-RO"/>
          <w14:ligatures w14:val="none"/>
        </w:rPr>
      </w:pPr>
      <w:r w:rsidRPr="006D1F9A">
        <w:rPr>
          <w:rFonts w:eastAsia="Book Antiqua" w:cs="Calibri"/>
          <w:b/>
          <w:bCs/>
          <w:color w:val="000000"/>
          <w:spacing w:val="-10"/>
          <w:kern w:val="0"/>
          <w:sz w:val="24"/>
          <w:szCs w:val="24"/>
          <w:shd w:val="clear" w:color="auto" w:fill="FFFFFF"/>
          <w:lang w:val="ro-RO" w:eastAsia="ro-RO" w:bidi="ro-RO"/>
          <w14:ligatures w14:val="none"/>
        </w:rPr>
        <w:t xml:space="preserve">Dreptul la restricţionarea prelucrării </w:t>
      </w:r>
      <w:r w:rsidRPr="006D1F9A">
        <w:rPr>
          <w:rFonts w:eastAsia="Book Antiqua" w:cs="Calibri"/>
          <w:spacing w:val="-10"/>
          <w:kern w:val="0"/>
          <w:sz w:val="24"/>
          <w:szCs w:val="24"/>
          <w:lang w:val="ro-RO" w:eastAsia="ro-RO" w:bidi="ro-RO"/>
          <w14:ligatures w14:val="none"/>
        </w:rPr>
        <w:t>poate fi exercitat în cazul în care contest exactitatea datelor, pe o perioadă care permite instituţiei verificarea corectitudinii acestora; prelucrarea este ilegală, iar subsemnatul/subsemnata mă opun ştergerii datelor cu caracter personal, solicitând în schimb, restricţionarea.</w:t>
      </w:r>
    </w:p>
    <w:p w14:paraId="5C188B1D" w14:textId="77777777" w:rsidR="00A74471" w:rsidRPr="006D1F9A" w:rsidRDefault="000B6E74">
      <w:pPr>
        <w:widowControl w:val="0"/>
        <w:ind w:firstLine="708"/>
        <w:jc w:val="both"/>
        <w:rPr>
          <w:rFonts w:ascii="Calibri" w:eastAsia="Book Antiqua" w:hAnsi="Calibri" w:cs="Calibri"/>
          <w:spacing w:val="-10"/>
          <w:kern w:val="0"/>
          <w:sz w:val="24"/>
          <w:szCs w:val="24"/>
          <w:lang w:val="ro-RO" w:eastAsia="ro-RO" w:bidi="ro-RO"/>
          <w14:ligatures w14:val="none"/>
        </w:rPr>
      </w:pPr>
      <w:r w:rsidRPr="006D1F9A">
        <w:rPr>
          <w:rFonts w:eastAsia="Book Antiqua" w:cs="Calibri"/>
          <w:spacing w:val="-10"/>
          <w:kern w:val="0"/>
          <w:sz w:val="24"/>
          <w:szCs w:val="24"/>
          <w:lang w:val="ro-RO" w:eastAsia="ro-RO" w:bidi="ro-RO"/>
          <w14:ligatures w14:val="none"/>
        </w:rPr>
        <w:t xml:space="preserve">Mi s-a adus la cunoştinţă despre faptul că refuzul meu de a furniza datele cu caracter personal necesare şi solicitate către IFIN-HH determină imposibilitatea stabilirii raporturilor cu privire la participarea la concurs şi nu este imputabil instituţiei mai sus menţionate. </w:t>
      </w:r>
    </w:p>
    <w:p w14:paraId="349DC47B" w14:textId="77777777" w:rsidR="00A74471" w:rsidRPr="006D1F9A" w:rsidRDefault="000B6E74">
      <w:pPr>
        <w:widowControl w:val="0"/>
        <w:ind w:firstLine="708"/>
        <w:jc w:val="both"/>
        <w:rPr>
          <w:rFonts w:ascii="Calibri" w:eastAsia="Book Antiqua" w:hAnsi="Calibri" w:cs="Calibri"/>
          <w:spacing w:val="-10"/>
          <w:kern w:val="0"/>
          <w:sz w:val="24"/>
          <w:szCs w:val="24"/>
          <w:lang w:val="ro-RO" w:eastAsia="ro-RO" w:bidi="ro-RO"/>
          <w14:ligatures w14:val="none"/>
        </w:rPr>
      </w:pPr>
      <w:r w:rsidRPr="006D1F9A">
        <w:rPr>
          <w:rFonts w:eastAsia="Book Antiqua" w:cs="Calibri"/>
          <w:spacing w:val="-10"/>
          <w:kern w:val="0"/>
          <w:sz w:val="24"/>
          <w:szCs w:val="24"/>
          <w:lang w:val="ro-RO" w:eastAsia="ro-RO" w:bidi="ro-RO"/>
          <w14:ligatures w14:val="none"/>
        </w:rPr>
        <w:t>Dacă datele cu caracter personal furnizate sunt incorecte sau vor suferi modificări (schimbare domiciliu, statut civil, adresă de e-mail, etc.) dacă este cazul mă oblig să informez în scris, în timp util, IFIN-HH.</w:t>
      </w:r>
    </w:p>
    <w:p w14:paraId="23878092" w14:textId="77777777" w:rsidR="00A74471" w:rsidRPr="006D1F9A" w:rsidRDefault="000B6E74">
      <w:pPr>
        <w:widowControl w:val="0"/>
        <w:ind w:firstLine="708"/>
        <w:jc w:val="both"/>
        <w:rPr>
          <w:rFonts w:ascii="Calibri" w:eastAsia="Book Antiqua" w:hAnsi="Calibri" w:cs="Calibri"/>
          <w:spacing w:val="-10"/>
          <w:kern w:val="0"/>
          <w:sz w:val="24"/>
          <w:szCs w:val="24"/>
          <w:lang w:val="ro-RO" w:eastAsia="ro-RO" w:bidi="ro-RO"/>
          <w14:ligatures w14:val="none"/>
        </w:rPr>
      </w:pPr>
      <w:r w:rsidRPr="006D1F9A">
        <w:rPr>
          <w:rFonts w:eastAsia="Book Antiqua" w:cs="Calibri"/>
          <w:spacing w:val="-10"/>
          <w:kern w:val="0"/>
          <w:sz w:val="24"/>
          <w:szCs w:val="24"/>
          <w:lang w:val="ro-RO" w:eastAsia="ro-RO" w:bidi="ro-RO"/>
          <w14:ligatures w14:val="none"/>
        </w:rPr>
        <w:t xml:space="preserve">Totodată am fost informat/ă cu privire la faptul că aceste date vor fi tratate confidenţial, în conformitate cu prevederile Regulamentului (UE) 2016/679 al Parlamentului European şi al Consiliului data de din 27 aprilie 2016 privind protecţia persoanelor fizice în ceea ce priveşte prelucrarea datelor cu caracter personal şi privind libera circulaţie a acestor. </w:t>
      </w:r>
    </w:p>
    <w:p w14:paraId="205C2B5F" w14:textId="77777777" w:rsidR="00A74471" w:rsidRPr="006D1F9A" w:rsidRDefault="00A74471">
      <w:pPr>
        <w:widowControl w:val="0"/>
        <w:jc w:val="both"/>
        <w:rPr>
          <w:rFonts w:ascii="Calibri" w:eastAsia="Book Antiqua" w:hAnsi="Calibri" w:cs="Calibri"/>
          <w:spacing w:val="-10"/>
          <w:kern w:val="0"/>
          <w:sz w:val="24"/>
          <w:szCs w:val="24"/>
          <w:lang w:val="ro-RO" w:eastAsia="ro-RO" w:bidi="ro-RO"/>
          <w14:ligatures w14:val="none"/>
        </w:rPr>
      </w:pPr>
    </w:p>
    <w:p w14:paraId="60725872" w14:textId="6B5628B5" w:rsidR="00CA2AAA" w:rsidRPr="00626D23" w:rsidRDefault="000B6E74">
      <w:pPr>
        <w:widowControl w:val="0"/>
        <w:spacing w:line="307" w:lineRule="exact"/>
        <w:jc w:val="both"/>
        <w:rPr>
          <w:rFonts w:eastAsia="Book Antiqua" w:cs="Calibri"/>
          <w:spacing w:val="-10"/>
          <w:kern w:val="0"/>
          <w:sz w:val="24"/>
          <w:szCs w:val="24"/>
          <w:lang w:val="ro-RO" w:eastAsia="ro-RO" w:bidi="ro-RO"/>
          <w14:ligatures w14:val="none"/>
        </w:rPr>
      </w:pPr>
      <w:r w:rsidRPr="006D1F9A">
        <w:rPr>
          <w:rFonts w:eastAsia="Book Antiqua" w:cs="Calibri"/>
          <w:spacing w:val="-10"/>
          <w:kern w:val="0"/>
          <w:sz w:val="24"/>
          <w:szCs w:val="24"/>
          <w:lang w:val="ro-RO" w:eastAsia="ro-RO" w:bidi="ro-RO"/>
          <w14:ligatures w14:val="none"/>
        </w:rPr>
        <w:t xml:space="preserve">                                     Data                                                            </w:t>
      </w:r>
      <w:r w:rsidRPr="006D1F9A">
        <w:rPr>
          <w:rFonts w:eastAsia="Book Antiqua" w:cs="Calibri"/>
          <w:spacing w:val="-10"/>
          <w:kern w:val="0"/>
          <w:sz w:val="24"/>
          <w:szCs w:val="24"/>
          <w:lang w:val="ro-RO" w:eastAsia="ro-RO" w:bidi="ro-RO"/>
          <w14:ligatures w14:val="none"/>
        </w:rPr>
        <w:tab/>
      </w:r>
      <w:r w:rsidRPr="006D1F9A">
        <w:rPr>
          <w:rFonts w:eastAsia="Book Antiqua" w:cs="Calibri"/>
          <w:spacing w:val="-10"/>
          <w:kern w:val="0"/>
          <w:sz w:val="24"/>
          <w:szCs w:val="24"/>
          <w:lang w:val="ro-RO" w:eastAsia="ro-RO" w:bidi="ro-RO"/>
          <w14:ligatures w14:val="none"/>
        </w:rPr>
        <w:tab/>
      </w:r>
      <w:r w:rsidRPr="006D1F9A">
        <w:rPr>
          <w:rFonts w:eastAsia="Book Antiqua" w:cs="Calibri"/>
          <w:spacing w:val="-10"/>
          <w:kern w:val="0"/>
          <w:sz w:val="24"/>
          <w:szCs w:val="24"/>
          <w:lang w:val="ro-RO" w:eastAsia="ro-RO" w:bidi="ro-RO"/>
          <w14:ligatures w14:val="none"/>
        </w:rPr>
        <w:tab/>
      </w:r>
      <w:r w:rsidRPr="006D1F9A">
        <w:rPr>
          <w:rFonts w:eastAsia="Book Antiqua" w:cs="Calibri"/>
          <w:spacing w:val="-10"/>
          <w:kern w:val="0"/>
          <w:sz w:val="24"/>
          <w:szCs w:val="24"/>
          <w:lang w:val="ro-RO" w:eastAsia="ro-RO" w:bidi="ro-RO"/>
          <w14:ligatures w14:val="none"/>
        </w:rPr>
        <w:tab/>
        <w:t xml:space="preserve">     Semnătura</w:t>
      </w:r>
    </w:p>
    <w:sectPr w:rsidR="00CA2AAA" w:rsidRPr="00626D23" w:rsidSect="006D1F9A">
      <w:footerReference w:type="default" r:id="rId8"/>
      <w:pgSz w:w="11906" w:h="16838" w:code="9"/>
      <w:pgMar w:top="1440" w:right="1440" w:bottom="1260" w:left="1440" w:header="0" w:footer="0" w:gutter="0"/>
      <w:cols w:space="720"/>
      <w:formProt w:val="0"/>
      <w:titlePg/>
      <w:docGrid w:linePitch="360" w:charSpace="1638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3AB04B" w14:textId="77777777" w:rsidR="00EA0A8D" w:rsidRDefault="00EA0A8D">
      <w:r>
        <w:separator/>
      </w:r>
    </w:p>
  </w:endnote>
  <w:endnote w:type="continuationSeparator" w:id="0">
    <w:p w14:paraId="3FAC0F43" w14:textId="77777777" w:rsidR="00EA0A8D" w:rsidRDefault="00EA0A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1"/>
    <w:family w:val="roman"/>
    <w:pitch w:val="variable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charset w:val="01"/>
    <w:family w:val="roman"/>
    <w:pitch w:val="variable"/>
  </w:font>
  <w:font w:name="Source Han Sans CN Regular">
    <w:panose1 w:val="00000000000000000000"/>
    <w:charset w:val="00"/>
    <w:family w:val="roman"/>
    <w:notTrueType/>
    <w:pitch w:val="default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52706045"/>
      <w:docPartObj>
        <w:docPartGallery w:val="Page Numbers (Bottom of Page)"/>
        <w:docPartUnique/>
      </w:docPartObj>
    </w:sdtPr>
    <w:sdtContent>
      <w:p w14:paraId="636796F0" w14:textId="77777777" w:rsidR="00A74471" w:rsidRDefault="000B6E74">
        <w:pPr>
          <w:pStyle w:val="Footer"/>
          <w:jc w:val="center"/>
        </w:pPr>
        <w:r>
          <w:fldChar w:fldCharType="begin"/>
        </w:r>
        <w:r>
          <w:instrText>PAGE</w:instrText>
        </w:r>
        <w:r>
          <w:fldChar w:fldCharType="separate"/>
        </w:r>
        <w:r w:rsidR="002517F3">
          <w:rPr>
            <w:noProof/>
          </w:rPr>
          <w:t>20</w:t>
        </w:r>
        <w:r>
          <w:fldChar w:fldCharType="end"/>
        </w:r>
      </w:p>
    </w:sdtContent>
  </w:sdt>
  <w:p w14:paraId="18165639" w14:textId="77777777" w:rsidR="00A74471" w:rsidRDefault="00A7447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05A457" w14:textId="77777777" w:rsidR="00EA0A8D" w:rsidRDefault="00EA0A8D">
      <w:r>
        <w:separator/>
      </w:r>
    </w:p>
  </w:footnote>
  <w:footnote w:type="continuationSeparator" w:id="0">
    <w:p w14:paraId="493CD99B" w14:textId="77777777" w:rsidR="00EA0A8D" w:rsidRDefault="00EA0A8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C52DCA"/>
    <w:multiLevelType w:val="multilevel"/>
    <w:tmpl w:val="C26C498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"/>
      <w:lvlJc w:val="left"/>
      <w:pPr>
        <w:ind w:left="720" w:hanging="360"/>
      </w:pPr>
    </w:lvl>
    <w:lvl w:ilvl="2">
      <w:start w:val="1"/>
      <w:numFmt w:val="decimal"/>
      <w:lvlText w:val="%1.%2.%3"/>
      <w:lvlJc w:val="left"/>
      <w:pPr>
        <w:ind w:left="1080" w:hanging="720"/>
      </w:pPr>
    </w:lvl>
    <w:lvl w:ilvl="3">
      <w:start w:val="1"/>
      <w:numFmt w:val="decimal"/>
      <w:lvlText w:val="%1.%2.%3.%4"/>
      <w:lvlJc w:val="left"/>
      <w:pPr>
        <w:ind w:left="1080" w:hanging="720"/>
      </w:pPr>
    </w:lvl>
    <w:lvl w:ilvl="4">
      <w:start w:val="1"/>
      <w:numFmt w:val="decimal"/>
      <w:lvlText w:val="%1.%2.%3.%4.%5"/>
      <w:lvlJc w:val="left"/>
      <w:pPr>
        <w:ind w:left="1440" w:hanging="1080"/>
      </w:pPr>
    </w:lvl>
    <w:lvl w:ilvl="5">
      <w:start w:val="1"/>
      <w:numFmt w:val="decimal"/>
      <w:lvlText w:val="%1.%2.%3.%4.%5.%6"/>
      <w:lvlJc w:val="left"/>
      <w:pPr>
        <w:ind w:left="1440" w:hanging="1080"/>
      </w:pPr>
    </w:lvl>
    <w:lvl w:ilvl="6">
      <w:start w:val="1"/>
      <w:numFmt w:val="decimal"/>
      <w:lvlText w:val="%1.%2.%3.%4.%5.%6.%7"/>
      <w:lvlJc w:val="left"/>
      <w:pPr>
        <w:ind w:left="1800" w:hanging="1440"/>
      </w:pPr>
    </w:lvl>
    <w:lvl w:ilvl="7">
      <w:start w:val="1"/>
      <w:numFmt w:val="decimal"/>
      <w:lvlText w:val="%1.%2.%3.%4.%5.%6.%7.%8"/>
      <w:lvlJc w:val="left"/>
      <w:pPr>
        <w:ind w:left="1800" w:hanging="1440"/>
      </w:pPr>
    </w:lvl>
    <w:lvl w:ilvl="8">
      <w:start w:val="1"/>
      <w:numFmt w:val="decimal"/>
      <w:lvlText w:val="%1.%2.%3.%4.%5.%6.%7.%8.%9"/>
      <w:lvlJc w:val="left"/>
      <w:pPr>
        <w:ind w:left="2160" w:hanging="1800"/>
      </w:pPr>
    </w:lvl>
  </w:abstractNum>
  <w:abstractNum w:abstractNumId="1" w15:restartNumberingAfterBreak="0">
    <w:nsid w:val="08AF5DF9"/>
    <w:multiLevelType w:val="multilevel"/>
    <w:tmpl w:val="BF8CD4B8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" w15:restartNumberingAfterBreak="0">
    <w:nsid w:val="0CB11DC1"/>
    <w:multiLevelType w:val="multilevel"/>
    <w:tmpl w:val="7A300CCC"/>
    <w:lvl w:ilvl="0">
      <w:start w:val="1"/>
      <w:numFmt w:val="decimal"/>
      <w:lvlText w:val="(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9A6F50"/>
    <w:multiLevelType w:val="multilevel"/>
    <w:tmpl w:val="37AABDF6"/>
    <w:lvl w:ilvl="0">
      <w:start w:val="1"/>
      <w:numFmt w:val="bullet"/>
      <w:lvlText w:val=""/>
      <w:lvlJc w:val="left"/>
      <w:pPr>
        <w:ind w:left="1440" w:hanging="360"/>
      </w:pPr>
      <w:rPr>
        <w:rFonts w:ascii="Symbol" w:hAnsi="Symbol" w:cs="Symbol" w:hint="default"/>
        <w:b/>
        <w:sz w:val="24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18D72577"/>
    <w:multiLevelType w:val="multilevel"/>
    <w:tmpl w:val="F1784358"/>
    <w:lvl w:ilvl="0">
      <w:start w:val="1"/>
      <w:numFmt w:val="decimal"/>
      <w:lvlText w:val="%1."/>
      <w:lvlJc w:val="left"/>
      <w:pPr>
        <w:ind w:left="1080" w:hanging="360"/>
      </w:pPr>
      <w:rPr>
        <w:rFonts w:eastAsia="Calibri" w:cs="Calibri"/>
        <w:b/>
        <w:sz w:val="24"/>
      </w:rPr>
    </w:lvl>
    <w:lvl w:ilvl="1">
      <w:start w:val="1"/>
      <w:numFmt w:val="decimal"/>
      <w:lvlText w:val="%1.%2"/>
      <w:lvlJc w:val="left"/>
      <w:pPr>
        <w:ind w:left="1440" w:hanging="360"/>
      </w:pPr>
    </w:lvl>
    <w:lvl w:ilvl="2">
      <w:start w:val="1"/>
      <w:numFmt w:val="decimal"/>
      <w:lvlText w:val="%1.%2.%3"/>
      <w:lvlJc w:val="left"/>
      <w:pPr>
        <w:ind w:left="2160" w:hanging="720"/>
      </w:pPr>
    </w:lvl>
    <w:lvl w:ilvl="3">
      <w:start w:val="1"/>
      <w:numFmt w:val="decimal"/>
      <w:lvlText w:val="%1.%2.%3.%4"/>
      <w:lvlJc w:val="left"/>
      <w:pPr>
        <w:ind w:left="2520" w:hanging="720"/>
      </w:pPr>
    </w:lvl>
    <w:lvl w:ilvl="4">
      <w:start w:val="1"/>
      <w:numFmt w:val="decimal"/>
      <w:lvlText w:val="%1.%2.%3.%4.%5"/>
      <w:lvlJc w:val="left"/>
      <w:pPr>
        <w:ind w:left="3240" w:hanging="1080"/>
      </w:pPr>
    </w:lvl>
    <w:lvl w:ilvl="5">
      <w:start w:val="1"/>
      <w:numFmt w:val="decimal"/>
      <w:lvlText w:val="%1.%2.%3.%4.%5.%6"/>
      <w:lvlJc w:val="left"/>
      <w:pPr>
        <w:ind w:left="3600" w:hanging="1080"/>
      </w:pPr>
    </w:lvl>
    <w:lvl w:ilvl="6">
      <w:start w:val="1"/>
      <w:numFmt w:val="decimal"/>
      <w:lvlText w:val="%1.%2.%3.%4.%5.%6.%7"/>
      <w:lvlJc w:val="left"/>
      <w:pPr>
        <w:ind w:left="4320" w:hanging="1440"/>
      </w:pPr>
    </w:lvl>
    <w:lvl w:ilvl="7">
      <w:start w:val="1"/>
      <w:numFmt w:val="decimal"/>
      <w:lvlText w:val="%1.%2.%3.%4.%5.%6.%7.%8"/>
      <w:lvlJc w:val="left"/>
      <w:pPr>
        <w:ind w:left="4680" w:hanging="1440"/>
      </w:pPr>
    </w:lvl>
    <w:lvl w:ilvl="8">
      <w:start w:val="1"/>
      <w:numFmt w:val="decimal"/>
      <w:lvlText w:val="%1.%2.%3.%4.%5.%6.%7.%8.%9"/>
      <w:lvlJc w:val="left"/>
      <w:pPr>
        <w:ind w:left="5400" w:hanging="1800"/>
      </w:pPr>
    </w:lvl>
  </w:abstractNum>
  <w:abstractNum w:abstractNumId="5" w15:restartNumberingAfterBreak="0">
    <w:nsid w:val="193706BA"/>
    <w:multiLevelType w:val="multilevel"/>
    <w:tmpl w:val="59E8B326"/>
    <w:lvl w:ilvl="0">
      <w:start w:val="1"/>
      <w:numFmt w:val="decimal"/>
      <w:lvlText w:val="(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BA25C0D"/>
    <w:multiLevelType w:val="multilevel"/>
    <w:tmpl w:val="385A5EDC"/>
    <w:lvl w:ilvl="0">
      <w:start w:val="1"/>
      <w:numFmt w:val="decimal"/>
      <w:lvlText w:val="(%1)"/>
      <w:lvlJc w:val="left"/>
      <w:pPr>
        <w:ind w:left="720" w:hanging="360"/>
      </w:pPr>
      <w:rPr>
        <w:b/>
        <w:bCs w:val="0"/>
        <w:sz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E47C9E"/>
    <w:multiLevelType w:val="multilevel"/>
    <w:tmpl w:val="28B4E5A4"/>
    <w:lvl w:ilvl="0">
      <w:start w:val="1"/>
      <w:numFmt w:val="lowerRoman"/>
      <w:lvlText w:val="%1)"/>
      <w:lvlJc w:val="left"/>
      <w:pPr>
        <w:ind w:left="1960" w:hanging="720"/>
      </w:pPr>
    </w:lvl>
    <w:lvl w:ilvl="1">
      <w:start w:val="1"/>
      <w:numFmt w:val="lowerLetter"/>
      <w:lvlText w:val="%2."/>
      <w:lvlJc w:val="left"/>
      <w:pPr>
        <w:ind w:left="2320" w:hanging="360"/>
      </w:pPr>
    </w:lvl>
    <w:lvl w:ilvl="2">
      <w:start w:val="1"/>
      <w:numFmt w:val="lowerRoman"/>
      <w:lvlText w:val="%3."/>
      <w:lvlJc w:val="right"/>
      <w:pPr>
        <w:ind w:left="3040" w:hanging="180"/>
      </w:pPr>
    </w:lvl>
    <w:lvl w:ilvl="3">
      <w:start w:val="1"/>
      <w:numFmt w:val="decimal"/>
      <w:lvlText w:val="%4."/>
      <w:lvlJc w:val="left"/>
      <w:pPr>
        <w:ind w:left="3760" w:hanging="360"/>
      </w:pPr>
    </w:lvl>
    <w:lvl w:ilvl="4">
      <w:start w:val="1"/>
      <w:numFmt w:val="lowerLetter"/>
      <w:lvlText w:val="%5."/>
      <w:lvlJc w:val="left"/>
      <w:pPr>
        <w:ind w:left="4480" w:hanging="360"/>
      </w:pPr>
    </w:lvl>
    <w:lvl w:ilvl="5">
      <w:start w:val="1"/>
      <w:numFmt w:val="lowerRoman"/>
      <w:lvlText w:val="%6."/>
      <w:lvlJc w:val="right"/>
      <w:pPr>
        <w:ind w:left="5200" w:hanging="180"/>
      </w:pPr>
    </w:lvl>
    <w:lvl w:ilvl="6">
      <w:start w:val="1"/>
      <w:numFmt w:val="decimal"/>
      <w:lvlText w:val="%7."/>
      <w:lvlJc w:val="left"/>
      <w:pPr>
        <w:ind w:left="5920" w:hanging="360"/>
      </w:pPr>
    </w:lvl>
    <w:lvl w:ilvl="7">
      <w:start w:val="1"/>
      <w:numFmt w:val="lowerLetter"/>
      <w:lvlText w:val="%8."/>
      <w:lvlJc w:val="left"/>
      <w:pPr>
        <w:ind w:left="6640" w:hanging="360"/>
      </w:pPr>
    </w:lvl>
    <w:lvl w:ilvl="8">
      <w:start w:val="1"/>
      <w:numFmt w:val="lowerRoman"/>
      <w:lvlText w:val="%9."/>
      <w:lvlJc w:val="right"/>
      <w:pPr>
        <w:ind w:left="7360" w:hanging="180"/>
      </w:pPr>
    </w:lvl>
  </w:abstractNum>
  <w:abstractNum w:abstractNumId="8" w15:restartNumberingAfterBreak="0">
    <w:nsid w:val="2443639D"/>
    <w:multiLevelType w:val="multilevel"/>
    <w:tmpl w:val="A014B3E0"/>
    <w:lvl w:ilvl="0">
      <w:start w:val="4"/>
      <w:numFmt w:val="decimal"/>
      <w:lvlText w:val="%1."/>
      <w:lvlJc w:val="left"/>
      <w:pPr>
        <w:ind w:left="360" w:hanging="360"/>
      </w:pPr>
    </w:lvl>
    <w:lvl w:ilvl="1">
      <w:start w:val="2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9" w15:restartNumberingAfterBreak="0">
    <w:nsid w:val="2657233C"/>
    <w:multiLevelType w:val="multilevel"/>
    <w:tmpl w:val="FFA2B79A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D240875"/>
    <w:multiLevelType w:val="multilevel"/>
    <w:tmpl w:val="5B203138"/>
    <w:lvl w:ilvl="0">
      <w:start w:val="1"/>
      <w:numFmt w:val="lowerLetter"/>
      <w:lvlText w:val="%1)"/>
      <w:lvlJc w:val="left"/>
      <w:pPr>
        <w:ind w:left="774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0BC332D"/>
    <w:multiLevelType w:val="multilevel"/>
    <w:tmpl w:val="0AACBDEC"/>
    <w:lvl w:ilvl="0">
      <w:start w:val="4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12" w15:restartNumberingAfterBreak="0">
    <w:nsid w:val="4C44218F"/>
    <w:multiLevelType w:val="multilevel"/>
    <w:tmpl w:val="54C0ABC6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1D80679"/>
    <w:multiLevelType w:val="multilevel"/>
    <w:tmpl w:val="15EC4A96"/>
    <w:lvl w:ilvl="0">
      <w:start w:val="1"/>
      <w:numFmt w:val="decimal"/>
      <w:lvlText w:val="(%1)"/>
      <w:lvlJc w:val="left"/>
      <w:pPr>
        <w:ind w:left="720" w:hanging="360"/>
      </w:pPr>
      <w:rPr>
        <w:rFonts w:eastAsia="Times New Roman" w:cs="Calibri"/>
        <w:sz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2444957"/>
    <w:multiLevelType w:val="multilevel"/>
    <w:tmpl w:val="806E9052"/>
    <w:lvl w:ilvl="0">
      <w:start w:val="1"/>
      <w:numFmt w:val="decimal"/>
      <w:lvlText w:val="(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38F1DE5"/>
    <w:multiLevelType w:val="multilevel"/>
    <w:tmpl w:val="1868C9E4"/>
    <w:lvl w:ilvl="0">
      <w:start w:val="1"/>
      <w:numFmt w:val="decimal"/>
      <w:lvlText w:val="(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27A7AB4"/>
    <w:multiLevelType w:val="multilevel"/>
    <w:tmpl w:val="5A549BD6"/>
    <w:lvl w:ilvl="0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  <w:sz w:val="24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7" w15:restartNumberingAfterBreak="0">
    <w:nsid w:val="7DCE2BD0"/>
    <w:multiLevelType w:val="multilevel"/>
    <w:tmpl w:val="1AF6BC28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FAA62C4"/>
    <w:multiLevelType w:val="multilevel"/>
    <w:tmpl w:val="AEC8D3CA"/>
    <w:lvl w:ilvl="0">
      <w:start w:val="1"/>
      <w:numFmt w:val="lowerRoman"/>
      <w:lvlText w:val="%1)"/>
      <w:lvlJc w:val="left"/>
      <w:pPr>
        <w:ind w:left="1080" w:hanging="360"/>
      </w:pPr>
      <w:rPr>
        <w:rFonts w:eastAsia="Calibri" w:cs="Calibri"/>
        <w:sz w:val="24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num w:numId="1" w16cid:durableId="1129741849">
    <w:abstractNumId w:val="0"/>
  </w:num>
  <w:num w:numId="2" w16cid:durableId="2062749414">
    <w:abstractNumId w:val="16"/>
  </w:num>
  <w:num w:numId="3" w16cid:durableId="1748575789">
    <w:abstractNumId w:val="9"/>
  </w:num>
  <w:num w:numId="4" w16cid:durableId="1582252149">
    <w:abstractNumId w:val="18"/>
  </w:num>
  <w:num w:numId="5" w16cid:durableId="1526945304">
    <w:abstractNumId w:val="10"/>
  </w:num>
  <w:num w:numId="6" w16cid:durableId="1477910619">
    <w:abstractNumId w:val="17"/>
  </w:num>
  <w:num w:numId="7" w16cid:durableId="2025394872">
    <w:abstractNumId w:val="11"/>
  </w:num>
  <w:num w:numId="8" w16cid:durableId="287591240">
    <w:abstractNumId w:val="8"/>
  </w:num>
  <w:num w:numId="9" w16cid:durableId="1785077430">
    <w:abstractNumId w:val="7"/>
  </w:num>
  <w:num w:numId="10" w16cid:durableId="269819055">
    <w:abstractNumId w:val="4"/>
  </w:num>
  <w:num w:numId="11" w16cid:durableId="1830512350">
    <w:abstractNumId w:val="6"/>
  </w:num>
  <w:num w:numId="12" w16cid:durableId="414593637">
    <w:abstractNumId w:val="5"/>
  </w:num>
  <w:num w:numId="13" w16cid:durableId="1324351569">
    <w:abstractNumId w:val="12"/>
  </w:num>
  <w:num w:numId="14" w16cid:durableId="815679933">
    <w:abstractNumId w:val="14"/>
  </w:num>
  <w:num w:numId="15" w16cid:durableId="1883707200">
    <w:abstractNumId w:val="15"/>
  </w:num>
  <w:num w:numId="16" w16cid:durableId="488912762">
    <w:abstractNumId w:val="2"/>
  </w:num>
  <w:num w:numId="17" w16cid:durableId="1788161576">
    <w:abstractNumId w:val="3"/>
  </w:num>
  <w:num w:numId="18" w16cid:durableId="1425607163">
    <w:abstractNumId w:val="1"/>
  </w:num>
  <w:num w:numId="19" w16cid:durableId="617179921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4471"/>
    <w:rsid w:val="00050C8C"/>
    <w:rsid w:val="00092AA7"/>
    <w:rsid w:val="000B6E74"/>
    <w:rsid w:val="000C12AA"/>
    <w:rsid w:val="000C3049"/>
    <w:rsid w:val="000D20A1"/>
    <w:rsid w:val="00172646"/>
    <w:rsid w:val="001A3822"/>
    <w:rsid w:val="001C1708"/>
    <w:rsid w:val="001D1B0C"/>
    <w:rsid w:val="00212E66"/>
    <w:rsid w:val="002517F3"/>
    <w:rsid w:val="002739E2"/>
    <w:rsid w:val="00311976"/>
    <w:rsid w:val="003218E1"/>
    <w:rsid w:val="003236FE"/>
    <w:rsid w:val="0034373D"/>
    <w:rsid w:val="0041056A"/>
    <w:rsid w:val="004272A6"/>
    <w:rsid w:val="004338F5"/>
    <w:rsid w:val="004D59D3"/>
    <w:rsid w:val="00576C29"/>
    <w:rsid w:val="005A14DC"/>
    <w:rsid w:val="00616D9E"/>
    <w:rsid w:val="00626D23"/>
    <w:rsid w:val="006414FA"/>
    <w:rsid w:val="006D1F9A"/>
    <w:rsid w:val="007A647B"/>
    <w:rsid w:val="008642F1"/>
    <w:rsid w:val="00980402"/>
    <w:rsid w:val="00994945"/>
    <w:rsid w:val="009A6ADB"/>
    <w:rsid w:val="009E532B"/>
    <w:rsid w:val="00A267FE"/>
    <w:rsid w:val="00A60491"/>
    <w:rsid w:val="00A62A8A"/>
    <w:rsid w:val="00A74471"/>
    <w:rsid w:val="00A8711C"/>
    <w:rsid w:val="00B446FA"/>
    <w:rsid w:val="00CA2AAA"/>
    <w:rsid w:val="00CA50A0"/>
    <w:rsid w:val="00D13F95"/>
    <w:rsid w:val="00D24F26"/>
    <w:rsid w:val="00DA19A4"/>
    <w:rsid w:val="00E35658"/>
    <w:rsid w:val="00E36CC5"/>
    <w:rsid w:val="00E46D9C"/>
    <w:rsid w:val="00E5166C"/>
    <w:rsid w:val="00E6203C"/>
    <w:rsid w:val="00EA0A8D"/>
    <w:rsid w:val="00EB248F"/>
    <w:rsid w:val="00ED525C"/>
    <w:rsid w:val="00F23C1B"/>
    <w:rsid w:val="00F7172A"/>
    <w:rsid w:val="00FD7E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0767D6"/>
  <w15:docId w15:val="{9AFF7C86-DD86-454B-8BD8-68CE01B09B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96298"/>
  </w:style>
  <w:style w:type="paragraph" w:styleId="Heading1">
    <w:name w:val="heading 1"/>
    <w:basedOn w:val="Normal"/>
    <w:next w:val="Normal"/>
    <w:link w:val="Heading1Char"/>
    <w:uiPriority w:val="9"/>
    <w:qFormat/>
    <w:rsid w:val="00AE108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E108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E108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E108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E108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E108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E108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E108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E108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qFormat/>
    <w:rsid w:val="00AE108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qFormat/>
    <w:rsid w:val="00AE108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qFormat/>
    <w:rsid w:val="00AE108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qFormat/>
    <w:rsid w:val="00AE1084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qFormat/>
    <w:rsid w:val="00AE1084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qFormat/>
    <w:rsid w:val="00AE108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qFormat/>
    <w:rsid w:val="00AE108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qFormat/>
    <w:rsid w:val="00AE108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qFormat/>
    <w:rsid w:val="00AE1084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qFormat/>
    <w:rsid w:val="00AE1084"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qFormat/>
    <w:rsid w:val="00AE108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QuoteChar">
    <w:name w:val="Quote Char"/>
    <w:basedOn w:val="DefaultParagraphFont"/>
    <w:link w:val="Quote"/>
    <w:uiPriority w:val="29"/>
    <w:qFormat/>
    <w:rsid w:val="00AE1084"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sid w:val="00AE1084"/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qFormat/>
    <w:rsid w:val="00AE1084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E1084"/>
    <w:rPr>
      <w:b/>
      <w:bCs/>
      <w:smallCaps/>
      <w:color w:val="2F5496" w:themeColor="accent1" w:themeShade="BF"/>
      <w:spacing w:val="5"/>
    </w:rPr>
  </w:style>
  <w:style w:type="character" w:customStyle="1" w:styleId="tal1">
    <w:name w:val="tal1"/>
    <w:basedOn w:val="DefaultParagraphFont"/>
    <w:qFormat/>
    <w:rsid w:val="002F7EBD"/>
  </w:style>
  <w:style w:type="character" w:customStyle="1" w:styleId="do1">
    <w:name w:val="do1"/>
    <w:uiPriority w:val="99"/>
    <w:qFormat/>
    <w:rsid w:val="00BC7B84"/>
    <w:rPr>
      <w:b/>
      <w:bCs/>
      <w:sz w:val="26"/>
      <w:szCs w:val="26"/>
    </w:rPr>
  </w:style>
  <w:style w:type="character" w:styleId="CommentReference">
    <w:name w:val="annotation reference"/>
    <w:basedOn w:val="DefaultParagraphFont"/>
    <w:uiPriority w:val="99"/>
    <w:semiHidden/>
    <w:unhideWhenUsed/>
    <w:qFormat/>
    <w:rsid w:val="006F6415"/>
    <w:rPr>
      <w:sz w:val="16"/>
      <w:szCs w:val="16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qFormat/>
    <w:rsid w:val="006F6415"/>
    <w:rPr>
      <w:sz w:val="20"/>
      <w:szCs w:val="20"/>
    </w:rPr>
  </w:style>
  <w:style w:type="character" w:customStyle="1" w:styleId="InternetLink">
    <w:name w:val="Internet Link"/>
    <w:basedOn w:val="DefaultParagraphFont"/>
    <w:uiPriority w:val="99"/>
    <w:unhideWhenUsed/>
    <w:rsid w:val="00213475"/>
    <w:rPr>
      <w:color w:val="0563C1" w:themeColor="hyperlink"/>
      <w:u w:val="single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EC7A21"/>
    <w:rPr>
      <w:rFonts w:ascii="Segoe UI" w:hAnsi="Segoe UI" w:cs="Segoe UI"/>
      <w:sz w:val="18"/>
      <w:szCs w:val="18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qFormat/>
    <w:rsid w:val="00425E08"/>
    <w:rPr>
      <w:b/>
      <w:bCs/>
      <w:sz w:val="20"/>
      <w:szCs w:val="20"/>
    </w:rPr>
  </w:style>
  <w:style w:type="character" w:customStyle="1" w:styleId="HeaderChar">
    <w:name w:val="Header Char"/>
    <w:basedOn w:val="DefaultParagraphFont"/>
    <w:link w:val="Header"/>
    <w:uiPriority w:val="99"/>
    <w:qFormat/>
    <w:rsid w:val="00C40130"/>
  </w:style>
  <w:style w:type="character" w:customStyle="1" w:styleId="FooterChar">
    <w:name w:val="Footer Char"/>
    <w:basedOn w:val="DefaultParagraphFont"/>
    <w:link w:val="Footer"/>
    <w:uiPriority w:val="99"/>
    <w:qFormat/>
    <w:rsid w:val="00C40130"/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Lohit Devanagari"/>
    </w:rPr>
  </w:style>
  <w:style w:type="paragraph" w:styleId="Title">
    <w:name w:val="Title"/>
    <w:basedOn w:val="Normal"/>
    <w:next w:val="Normal"/>
    <w:link w:val="TitleChar"/>
    <w:uiPriority w:val="10"/>
    <w:qFormat/>
    <w:rsid w:val="00AE1084"/>
    <w:pPr>
      <w:spacing w:after="80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E108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E1084"/>
    <w:pPr>
      <w:spacing w:before="160"/>
      <w:jc w:val="center"/>
    </w:pPr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E1084"/>
    <w:pPr>
      <w:ind w:left="720"/>
      <w:contextualSpacing/>
    </w:pPr>
  </w:style>
  <w:style w:type="paragraph" w:styleId="IntenseQuote">
    <w:name w:val="Intense Quote"/>
    <w:basedOn w:val="Normal"/>
    <w:next w:val="Normal"/>
    <w:link w:val="IntenseQuoteChar"/>
    <w:uiPriority w:val="30"/>
    <w:qFormat/>
    <w:rsid w:val="00AE1084"/>
    <w:pPr>
      <w:pBdr>
        <w:top w:val="single" w:sz="4" w:space="10" w:color="2F5496"/>
        <w:bottom w:val="single" w:sz="4" w:space="10" w:color="2F5496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paragraph" w:customStyle="1" w:styleId="Default">
    <w:name w:val="Default"/>
    <w:uiPriority w:val="99"/>
    <w:qFormat/>
    <w:rsid w:val="002F7EBD"/>
    <w:rPr>
      <w:rFonts w:ascii="Arial" w:eastAsia="Times New Roman" w:hAnsi="Arial" w:cs="Arial"/>
      <w:color w:val="000000"/>
      <w:kern w:val="0"/>
      <w:sz w:val="24"/>
      <w:szCs w:val="24"/>
      <w14:ligatures w14:val="none"/>
    </w:rPr>
  </w:style>
  <w:style w:type="paragraph" w:styleId="Revision">
    <w:name w:val="Revision"/>
    <w:uiPriority w:val="99"/>
    <w:semiHidden/>
    <w:qFormat/>
    <w:rsid w:val="000435A2"/>
  </w:style>
  <w:style w:type="paragraph" w:styleId="CommentText">
    <w:name w:val="annotation text"/>
    <w:basedOn w:val="Normal"/>
    <w:link w:val="CommentTextChar"/>
    <w:uiPriority w:val="99"/>
    <w:semiHidden/>
    <w:unhideWhenUsed/>
    <w:qFormat/>
    <w:rsid w:val="006F6415"/>
    <w:pPr>
      <w:spacing w:after="160"/>
    </w:pPr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EC7A21"/>
    <w:rPr>
      <w:rFonts w:ascii="Segoe UI" w:hAnsi="Segoe UI" w:cs="Segoe UI"/>
      <w:sz w:val="18"/>
      <w:szCs w:val="1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qFormat/>
    <w:rsid w:val="00425E08"/>
    <w:pPr>
      <w:spacing w:after="0"/>
    </w:pPr>
    <w:rPr>
      <w:b/>
      <w:bCs/>
    </w:rPr>
  </w:style>
  <w:style w:type="paragraph" w:customStyle="1" w:styleId="TableContents">
    <w:name w:val="Table Contents"/>
    <w:basedOn w:val="Normal"/>
    <w:qFormat/>
    <w:rsid w:val="000F5C51"/>
    <w:pPr>
      <w:suppressLineNumbers/>
      <w:suppressAutoHyphens/>
      <w:textAlignment w:val="baseline"/>
    </w:pPr>
    <w:rPr>
      <w:rFonts w:ascii="Liberation Serif" w:eastAsia="Source Han Sans CN Regular" w:hAnsi="Liberation Serif" w:cs="Lohit Devanagari"/>
      <w:sz w:val="24"/>
      <w:szCs w:val="24"/>
      <w:lang w:eastAsia="zh-CN" w:bidi="hi-IN"/>
      <w14:ligatures w14:val="none"/>
    </w:rPr>
  </w:style>
  <w:style w:type="paragraph" w:customStyle="1" w:styleId="Standard">
    <w:name w:val="Standard"/>
    <w:qFormat/>
    <w:rsid w:val="00B927DE"/>
    <w:pPr>
      <w:suppressAutoHyphens/>
      <w:textAlignment w:val="baseline"/>
    </w:pPr>
    <w:rPr>
      <w:rFonts w:ascii="Liberation Serif" w:eastAsia="Source Han Sans CN Regular" w:hAnsi="Liberation Serif" w:cs="Lohit Devanagari"/>
      <w:sz w:val="24"/>
      <w:szCs w:val="24"/>
      <w:lang w:eastAsia="zh-CN" w:bidi="hi-IN"/>
      <w14:ligatures w14:val="none"/>
    </w:rPr>
  </w:style>
  <w:style w:type="paragraph" w:customStyle="1" w:styleId="HeaderandFooter">
    <w:name w:val="Header and Footer"/>
    <w:basedOn w:val="Normal"/>
    <w:qFormat/>
  </w:style>
  <w:style w:type="paragraph" w:styleId="Header">
    <w:name w:val="header"/>
    <w:basedOn w:val="Normal"/>
    <w:link w:val="HeaderChar"/>
    <w:uiPriority w:val="99"/>
    <w:unhideWhenUsed/>
    <w:rsid w:val="00C40130"/>
    <w:pPr>
      <w:tabs>
        <w:tab w:val="center" w:pos="4680"/>
        <w:tab w:val="right" w:pos="9360"/>
      </w:tabs>
    </w:pPr>
  </w:style>
  <w:style w:type="paragraph" w:styleId="Footer">
    <w:name w:val="footer"/>
    <w:basedOn w:val="Normal"/>
    <w:link w:val="FooterChar"/>
    <w:uiPriority w:val="99"/>
    <w:unhideWhenUsed/>
    <w:rsid w:val="00C40130"/>
    <w:pPr>
      <w:tabs>
        <w:tab w:val="center" w:pos="4680"/>
        <w:tab w:val="right" w:pos="9360"/>
      </w:tabs>
    </w:pPr>
  </w:style>
  <w:style w:type="table" w:styleId="TableGrid">
    <w:name w:val="Table Grid"/>
    <w:basedOn w:val="TableNormal"/>
    <w:uiPriority w:val="39"/>
    <w:rsid w:val="003B6B5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CA2AAA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styleId="Hyperlink">
    <w:name w:val="Hyperlink"/>
    <w:basedOn w:val="DefaultParagraphFont"/>
    <w:uiPriority w:val="99"/>
    <w:unhideWhenUsed/>
    <w:rsid w:val="002517F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75824C-6FF3-4B36-9BD4-BFC2A45A04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570</Words>
  <Characters>3253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Roxana Harabagiu</cp:lastModifiedBy>
  <cp:revision>2</cp:revision>
  <dcterms:created xsi:type="dcterms:W3CDTF">2026-10-02T07:17:00Z</dcterms:created>
  <dcterms:modified xsi:type="dcterms:W3CDTF">2026-10-02T07:17:00Z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